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EE3" w:rsidRDefault="00AF0EE3" w:rsidP="00AF0EE3">
      <w:pPr>
        <w:pStyle w:val="ConsPlusTitle"/>
        <w:jc w:val="center"/>
      </w:pPr>
      <w:r>
        <w:t>ПАМЯТКА</w:t>
      </w:r>
    </w:p>
    <w:p w:rsidR="00AF0EE3" w:rsidRDefault="00AF0EE3" w:rsidP="00AF0EE3">
      <w:pPr>
        <w:pStyle w:val="ConsPlusTitle"/>
        <w:jc w:val="center"/>
      </w:pPr>
      <w:r>
        <w:t>О ПОРЯДКЕ ПРОВЕДЕНИЯ ИТОГОВОГО СОЧИНЕНИЯ (ИЗЛОЖЕНИЯ)</w:t>
      </w:r>
    </w:p>
    <w:p w:rsidR="00AF0EE3" w:rsidRDefault="00AF0EE3" w:rsidP="00AF0EE3">
      <w:pPr>
        <w:pStyle w:val="ConsPlusTitle"/>
        <w:jc w:val="center"/>
      </w:pPr>
      <w:r>
        <w:t>ДЛЯ ОЗНАКОМЛЕНИЯ ОБУЧАЮЩИХСЯ И ИХ РОДИТЕЛЕЙ</w:t>
      </w:r>
    </w:p>
    <w:p w:rsidR="00AF0EE3" w:rsidRDefault="00AF0EE3" w:rsidP="00AF0EE3">
      <w:pPr>
        <w:pStyle w:val="ConsPlusTitle"/>
        <w:jc w:val="center"/>
      </w:pPr>
      <w:r>
        <w:t>(ЗАКОННЫХ ПРЕДСТАВИТЕЛЕЙ)</w:t>
      </w:r>
    </w:p>
    <w:p w:rsidR="00AF0EE3" w:rsidRDefault="00AF0EE3" w:rsidP="00AF0EE3">
      <w:pPr>
        <w:pStyle w:val="ConsPlusNormal"/>
        <w:jc w:val="both"/>
      </w:pP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1. Итоговое сочинение (изложение) как условие допуска к государственной итоговой аттестации по образовательным программам среднего общего образования (далее - ГИА) проводится для обучающихся XI (XII) классов.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2. Изложение вправе писать следующие категории лиц: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обучающиеся с ограниченными возможностями здоровья, обучающиеся - дети-инвалиды и инвалиды;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обучающиеся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на основании заключения медицинской организации.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3. Итоговое сочинение (изложение) проводится в первую среду декабря.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4. Обучающиеся XI (XII) классов для участия в итоговом сочинении (изложении) подают заявления и согласия на обработку персональных данных не позднее чем за две недели до начала проведения итогового сочинения (изложения) в свою школу.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5. Итоговое сочинение (изложение) проводится в школах, где обучаются участники итогового сочинения (изложения), и (или) в местах проведения итогового сочинения (изложения), определенных органом исполнительной власти субъекта Российской Федерации, осуществляющим государственное управление в сфере образования (далее - ОИВ).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6. ОИВ определяет порядок проведения и порядок проверки итогового сочинения (изложения) на территории субъекта Российской Федерации, в том числе принимает решение о включении процедуры перепроверки отдельных итоговых сочинений (изложений) по итогам проведения итогового сочинения (изложения).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По решению ОИВ места проведения итогового сочинения (изложения) оборудуются стационарными и (или) переносными металлоискателями, средствами видеонаблюдения, средствами подавления сигналов подвижной связи.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7. Итоговое сочинение (изложение) начинается в 10:00 по местному времени.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8. Если участник итогового сочинения (изложения) опоздал, он допускается к написанию итогового сочинения (изложения), при этом время окончания написания итогового сочинения (изложения) не продлевается. Повторный общий инструктаж для опоздавших участников не проводится. Члены комиссии по проведению сочинения (изложения) в образовательных организациях предоставляют необходимую информацию для заполнения регистрационных полей бланков сочинения (изложения). Рекомендуем не опаздывать на проведение итогового сочинения (изложения).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9. Вход участников итогового сочинения (изложения) в место проведения итогового сочинения (изложения) начинается с 09:00 по местному времени. При себе необходимо иметь документ, удостоверяющий личность.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10. Рекомендуется взять с собой на сочинение (изложение) только необходимые вещи: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документ, удостоверяющий личность;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ручка (</w:t>
      </w:r>
      <w:proofErr w:type="spellStart"/>
      <w:r>
        <w:t>гелевая</w:t>
      </w:r>
      <w:proofErr w:type="spellEnd"/>
      <w:r>
        <w:t xml:space="preserve"> или капиллярная с чернилами черного цвета);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лекарства и питание (при необходимости);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lastRenderedPageBreak/>
        <w:t>специальные технические средства (для участников итогового сочинения (изложения) с ограниченными возможностями здоровья, участников итогового сочинения (изложения) - детей-инвалидов, инвалидов) (при необходимости).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Иные личные вещи участники итогового сочинения (изложения) обязаны оставить в специально выделенном в учебном кабинете месте для хранения личных вещей участников итогового сочинения (изложения).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11. Во время проведения итогового сочинения (изложения) вам выдадут листы бумаги для черновиков, бланки итогового сочинения (изложения), а также орфографический словарь для участников итогового сочинения (орфографический и толковый словари для участников итогового изложения).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Внимание! Листы бумаги для черновиков не проверяются и записи в них не учитываются при проверке.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12. Темы итогового сочинения становятся общедоступными за 15 минут до начала проведения сочинения. Тексты для изложения доставляются в школы и выдаются участникам итогового изложения не ранее 10:00 по местному времени.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13. Продолжительность выполнения итогового сочинения (изложения) составляет 3 часа 55 минут (235 минут).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14. Для участников итогового сочинения (изложения) с ограниченными возможностями здоровья, участников итогового сочинения (изложения) - детей-инвалидов и инвалидов продолжительность выполнения итогового сочинения (изложения) увеличивается на 1,5 часа. При продолжительности итогового сочинения (изложения) четыре и более часа организуется питание участников итогового сочинения (изложения) и перерывы для проведения необходимых лечебных и профилактических мероприятий.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Порядок организации питания и перерывов для проведения лечебных и профилактических мероприятий для указанных участников итогового сочинения (изложения) определяется ОИВ.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15. Для участников итогового сочинения (изложения) с ограниченными возможностями здоровья, участников итогового сочинения (изложения) - детей-инвалидов и инвалидов итоговое сочинение (изложение) может по их желанию и при наличии соответствующих медицинских показаний проводиться в устной форме.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16. Во время проведения итогового сочинения (изложения) участникам итогового сочинения (изложения)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информации, собственные орфографические и (или) толковые словари. Участникам итогового сочинения (изложения) также запрещается пользоваться текстами литературного материала (художественные произведения, дневники, мемуары, публицистика, другие литературные источники). Участники итогового сочинения (изложения), нарушившие установленные требования, удаляются с итогового сочинения (изложения) членом комиссии по проведению итогового сочинения (изложения) в образовательной организации. В данном случае оформляется соответствующий акт, на основании которого педагогическим советом будет принято решение о повторном допуске к написанию итогового сочинения (изложения) в дополнительные сроки.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17. В случае если участник итогового сочинения (изложения) по состоянию здоровья или другим объективным причинам не может завершить написание итогового сочинения (изложения), он может покинуть учебный кабинет. В данном случае оформляется соответствующий акт, на основании которого педагогическим советом будет принято решение о повторном допуске к написанию итогового сочинения (изложения) в дополнительные сроки.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18. Участники итогового сочинения (изложения), досрочно завершившие выполнение итогового сочинения (изложения), сдают бланки регистрации, бланки записи (дополнительные бланки записи), листы бумаги для черновиков, и покидают место проведения итогового сочинения (изложения), не дожидаясь установленного времени завершения итогового сочинения (изложения).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 xml:space="preserve">19. К написанию итогового сочинения (изложения) в дополнительные сроки, установленные </w:t>
      </w:r>
      <w:r>
        <w:lastRenderedPageBreak/>
        <w:t>расписанием проведения итогового сочинения (изложения) в текущем учебном году (в первую среду февраля и первую рабочую среду мая), допускаются: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обучающиеся XI (XII) классов, получившие по итоговому сочинению (изложению) неудовлетворительный результат ("незачет");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 xml:space="preserve">обучающиеся XI (XII) классов, удаленные с итогового сочинения (изложения) за нарушение требований, установленных </w:t>
      </w:r>
      <w:hyperlink r:id="rId4" w:history="1">
        <w:r>
          <w:rPr>
            <w:color w:val="0000FF"/>
          </w:rPr>
          <w:t>пунктом 27</w:t>
        </w:r>
      </w:hyperlink>
      <w:r>
        <w:t xml:space="preserve"> Порядка проведения государственной итоговой аттестации по образовательным программам среднего общего образования, утвержденного приказом Министерства просвещения Российской Федерации и Федеральной службы по надзору в сфере образования и науки от 7 ноября 2018 г. N 190/1512 (далее - Порядок);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обучающиеся XI (XII) классов, не явившиеся на итоговое сочинение (изложение) по уважительным причинам (болезнь или иные обстоятельства), подтвержденным документально;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обучающиеся XI (XII) классов, не завершившие написание итогового сочинения (изложения) по уважительным причинам (болезнь или иные обстоятельства), подтвержденным документально.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 xml:space="preserve">20. Обучающиеся XI (XII) классов, получившие по итоговому сочинению (изложению) неудовлетворительный результат ("незачет"), могут быть повторно допущены к участию в итоговом сочинении (изложении) в текущем учебном году, но не более двух раз и только в дополнительные сроки, установленные </w:t>
      </w:r>
      <w:hyperlink r:id="rId5" w:history="1">
        <w:r>
          <w:rPr>
            <w:color w:val="0000FF"/>
          </w:rPr>
          <w:t>пунктом 29</w:t>
        </w:r>
      </w:hyperlink>
      <w:r>
        <w:t xml:space="preserve"> Порядка.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21. В целях предотвращения конфликта интересов и обеспечения объективного оценивания итогового сочинения (изложения) обучающимся при получении повторного неудовлетворительного результата ("незачет") за итоговое сочинение (изложение) предоставляется право подать в письменной форме заявление на проверку написанного ими итогового сочинения (изложения) комиссией другой образовательной организации или комиссией, сформированной в местах, определенных ОИВ.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Порядок подачи такого заявления и организации повторной проверки итогового сочинения (изложения) указанной категории обучающихся определяет ОИВ.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 xml:space="preserve">22. Итоговое сочинение в случае представления его при приеме на обучение по программам </w:t>
      </w:r>
      <w:proofErr w:type="spellStart"/>
      <w:r>
        <w:t>бакалавриата</w:t>
      </w:r>
      <w:proofErr w:type="spellEnd"/>
      <w:r>
        <w:t xml:space="preserve"> и программам </w:t>
      </w:r>
      <w:proofErr w:type="spellStart"/>
      <w:r>
        <w:t>специалитета</w:t>
      </w:r>
      <w:proofErr w:type="spellEnd"/>
      <w:r>
        <w:t xml:space="preserve"> действительно в течение четырех лет, следующих за годом написания такого сочинения.</w:t>
      </w:r>
    </w:p>
    <w:p w:rsidR="00AF0EE3" w:rsidRDefault="00AF0EE3" w:rsidP="00AF0EE3">
      <w:pPr>
        <w:pStyle w:val="ConsPlusNormal"/>
        <w:spacing w:before="80"/>
        <w:ind w:firstLine="539"/>
        <w:jc w:val="both"/>
      </w:pPr>
      <w:r>
        <w:t>23. Итоговое сочинение (изложение) как допуск к ГИА - бессрочно.</w:t>
      </w:r>
    </w:p>
    <w:p w:rsidR="00AF0EE3" w:rsidRDefault="00AF0EE3" w:rsidP="00AF0EE3">
      <w:pPr>
        <w:pStyle w:val="ConsPlusNormal"/>
        <w:jc w:val="both"/>
      </w:pPr>
    </w:p>
    <w:p w:rsidR="00AF0EE3" w:rsidRDefault="00AF0EE3" w:rsidP="00AF0EE3">
      <w:pPr>
        <w:pStyle w:val="ConsPlusNonformat"/>
        <w:jc w:val="both"/>
      </w:pPr>
      <w:r>
        <w:t>С правилами проведения итогового сочинения (изложения) ознакомлен(-а):</w:t>
      </w:r>
    </w:p>
    <w:p w:rsidR="00AF0EE3" w:rsidRDefault="00AF0EE3" w:rsidP="00AF0EE3">
      <w:pPr>
        <w:pStyle w:val="ConsPlusNonformat"/>
        <w:jc w:val="both"/>
      </w:pPr>
    </w:p>
    <w:p w:rsidR="00AF0EE3" w:rsidRDefault="00AF0EE3" w:rsidP="00AF0EE3">
      <w:pPr>
        <w:pStyle w:val="ConsPlusNonformat"/>
        <w:jc w:val="both"/>
      </w:pPr>
      <w:r>
        <w:t>Участник итогового сочинения (изложения)</w:t>
      </w:r>
    </w:p>
    <w:p w:rsidR="00AF0EE3" w:rsidRDefault="00AF0EE3" w:rsidP="00AF0EE3">
      <w:pPr>
        <w:pStyle w:val="ConsPlusNonformat"/>
        <w:jc w:val="both"/>
      </w:pPr>
      <w:r>
        <w:t>___________________ (_____________________________)</w:t>
      </w:r>
    </w:p>
    <w:p w:rsidR="00AF0EE3" w:rsidRDefault="00AF0EE3" w:rsidP="00AF0EE3">
      <w:pPr>
        <w:pStyle w:val="ConsPlusNonformat"/>
        <w:jc w:val="both"/>
      </w:pPr>
      <w:r>
        <w:t xml:space="preserve">      подпись             расшифровка подписи</w:t>
      </w:r>
    </w:p>
    <w:p w:rsidR="00AF0EE3" w:rsidRDefault="00AF0EE3" w:rsidP="00AF0EE3">
      <w:pPr>
        <w:pStyle w:val="ConsPlusNonformat"/>
        <w:jc w:val="both"/>
      </w:pPr>
      <w:r>
        <w:t>"__" _____________ 20__ г.</w:t>
      </w:r>
    </w:p>
    <w:p w:rsidR="00AF0EE3" w:rsidRDefault="00AF0EE3" w:rsidP="00AF0EE3">
      <w:pPr>
        <w:pStyle w:val="ConsPlusNonformat"/>
        <w:jc w:val="both"/>
      </w:pPr>
    </w:p>
    <w:p w:rsidR="00AF0EE3" w:rsidRDefault="00AF0EE3" w:rsidP="00AF0EE3">
      <w:pPr>
        <w:pStyle w:val="ConsPlusNonformat"/>
        <w:jc w:val="both"/>
      </w:pPr>
      <w:r>
        <w:t>Родитель/законный представитель участника итогового сочинения (изложения)</w:t>
      </w:r>
    </w:p>
    <w:p w:rsidR="00AF0EE3" w:rsidRDefault="00AF0EE3" w:rsidP="00AF0EE3">
      <w:pPr>
        <w:pStyle w:val="ConsPlusNonformat"/>
        <w:jc w:val="both"/>
      </w:pPr>
      <w:r>
        <w:t>___________________ (_____________________________)</w:t>
      </w:r>
    </w:p>
    <w:p w:rsidR="00AF0EE3" w:rsidRDefault="00AF0EE3" w:rsidP="00AF0EE3">
      <w:pPr>
        <w:pStyle w:val="ConsPlusNonformat"/>
        <w:jc w:val="both"/>
      </w:pPr>
      <w:r>
        <w:t xml:space="preserve">      подпись             расшифровка подписи</w:t>
      </w:r>
    </w:p>
    <w:p w:rsidR="00AF0EE3" w:rsidRDefault="00AF0EE3" w:rsidP="00AF0EE3">
      <w:pPr>
        <w:pStyle w:val="ConsPlusNonformat"/>
        <w:jc w:val="both"/>
      </w:pPr>
      <w:r>
        <w:t>"__" ___________ 20__ г.</w:t>
      </w:r>
    </w:p>
    <w:p w:rsidR="00AF0EE3" w:rsidRDefault="00AF0EE3" w:rsidP="00AF0EE3">
      <w:pPr>
        <w:pStyle w:val="ConsPlusNormal"/>
        <w:jc w:val="both"/>
      </w:pPr>
    </w:p>
    <w:p w:rsidR="00AF0EE3" w:rsidRDefault="00AF0EE3" w:rsidP="00AF0EE3">
      <w:pPr>
        <w:pStyle w:val="ConsPlusNormal"/>
        <w:jc w:val="both"/>
      </w:pPr>
    </w:p>
    <w:p w:rsidR="009F609D" w:rsidRDefault="009F609D">
      <w:bookmarkStart w:id="0" w:name="_GoBack"/>
      <w:bookmarkEnd w:id="0"/>
    </w:p>
    <w:sectPr w:rsidR="009F609D" w:rsidSect="00AF0EE3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E3"/>
    <w:rsid w:val="009F609D"/>
    <w:rsid w:val="00A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ABB5A-5E6E-4128-9DF6-CA9BC6160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0E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0E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F0E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demo=2&amp;base=LAW&amp;n=313212&amp;date=20.11.2022&amp;dst=100118&amp;field=134" TargetMode="External"/><Relationship Id="rId4" Type="http://schemas.openxmlformats.org/officeDocument/2006/relationships/hyperlink" Target="https://login.consultant.ru/link/?req=doc&amp;demo=2&amp;base=LAW&amp;n=313212&amp;date=20.11.2022&amp;dst=100113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1468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Машкина</dc:creator>
  <cp:keywords/>
  <dc:description/>
  <cp:lastModifiedBy>Ирина Машкина</cp:lastModifiedBy>
  <cp:revision>1</cp:revision>
  <dcterms:created xsi:type="dcterms:W3CDTF">2022-11-21T09:52:00Z</dcterms:created>
  <dcterms:modified xsi:type="dcterms:W3CDTF">2022-11-21T09:55:00Z</dcterms:modified>
</cp:coreProperties>
</file>